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40" w:rsidRPr="002F39C2" w:rsidRDefault="002F39C2">
      <w:pPr>
        <w:rPr>
          <w:sz w:val="26"/>
          <w:szCs w:val="26"/>
        </w:rPr>
      </w:pPr>
      <w:r w:rsidRPr="002F39C2">
        <w:rPr>
          <w:sz w:val="26"/>
          <w:szCs w:val="26"/>
        </w:rPr>
        <w:t xml:space="preserve">                                                         San Salvador de Jujuy, 12 de Noviembre de 2025</w:t>
      </w:r>
    </w:p>
    <w:p w:rsidR="002F39C2" w:rsidRPr="002F39C2" w:rsidRDefault="002F39C2">
      <w:pPr>
        <w:rPr>
          <w:sz w:val="26"/>
          <w:szCs w:val="26"/>
        </w:rPr>
      </w:pPr>
    </w:p>
    <w:p w:rsidR="002F39C2" w:rsidRPr="002F39C2" w:rsidRDefault="002F39C2" w:rsidP="002F39C2">
      <w:pPr>
        <w:spacing w:line="240" w:lineRule="auto"/>
        <w:contextualSpacing/>
        <w:rPr>
          <w:sz w:val="26"/>
          <w:szCs w:val="26"/>
        </w:rPr>
      </w:pPr>
    </w:p>
    <w:p w:rsidR="002F39C2" w:rsidRPr="002F39C2" w:rsidRDefault="002F39C2" w:rsidP="002F39C2">
      <w:pPr>
        <w:spacing w:line="240" w:lineRule="auto"/>
        <w:contextualSpacing/>
        <w:rPr>
          <w:b/>
          <w:sz w:val="26"/>
          <w:szCs w:val="26"/>
        </w:rPr>
      </w:pPr>
      <w:r w:rsidRPr="002F39C2">
        <w:rPr>
          <w:b/>
          <w:sz w:val="26"/>
          <w:szCs w:val="26"/>
        </w:rPr>
        <w:t>A LA COMISION DIRECTIVA</w:t>
      </w:r>
    </w:p>
    <w:p w:rsidR="002F39C2" w:rsidRPr="002F39C2" w:rsidRDefault="002F39C2" w:rsidP="002F39C2">
      <w:pPr>
        <w:spacing w:line="240" w:lineRule="auto"/>
        <w:contextualSpacing/>
        <w:rPr>
          <w:b/>
          <w:sz w:val="26"/>
          <w:szCs w:val="26"/>
        </w:rPr>
      </w:pPr>
      <w:r w:rsidRPr="002F39C2">
        <w:rPr>
          <w:b/>
          <w:sz w:val="26"/>
          <w:szCs w:val="26"/>
        </w:rPr>
        <w:t>DEL COLEGIO DE BIOQUIMICOS DE JUJUY</w:t>
      </w:r>
    </w:p>
    <w:p w:rsidR="002F39C2" w:rsidRPr="002F39C2" w:rsidRDefault="002F39C2">
      <w:pPr>
        <w:spacing w:line="240" w:lineRule="auto"/>
        <w:contextualSpacing/>
        <w:rPr>
          <w:b/>
          <w:sz w:val="26"/>
          <w:szCs w:val="26"/>
        </w:rPr>
      </w:pPr>
      <w:r w:rsidRPr="002F39C2">
        <w:rPr>
          <w:b/>
          <w:sz w:val="26"/>
          <w:szCs w:val="26"/>
        </w:rPr>
        <w:t>SU DESPACHO:</w:t>
      </w:r>
    </w:p>
    <w:p w:rsidR="002F39C2" w:rsidRPr="002F39C2" w:rsidRDefault="002F39C2" w:rsidP="002F39C2">
      <w:pPr>
        <w:spacing w:line="240" w:lineRule="auto"/>
        <w:jc w:val="both"/>
        <w:rPr>
          <w:b/>
          <w:sz w:val="26"/>
          <w:szCs w:val="26"/>
        </w:rPr>
      </w:pPr>
    </w:p>
    <w:p w:rsidR="002F39C2" w:rsidRDefault="002F39C2" w:rsidP="002F39C2">
      <w:pPr>
        <w:spacing w:line="240" w:lineRule="auto"/>
        <w:jc w:val="both"/>
        <w:rPr>
          <w:sz w:val="26"/>
          <w:szCs w:val="26"/>
        </w:rPr>
      </w:pPr>
      <w:r w:rsidRPr="002F39C2">
        <w:rPr>
          <w:b/>
          <w:sz w:val="26"/>
          <w:szCs w:val="26"/>
        </w:rPr>
        <w:t xml:space="preserve">                                 </w:t>
      </w:r>
      <w:r>
        <w:rPr>
          <w:b/>
          <w:sz w:val="26"/>
          <w:szCs w:val="26"/>
        </w:rPr>
        <w:t xml:space="preserve">  </w:t>
      </w:r>
      <w:r w:rsidRPr="002F39C2">
        <w:rPr>
          <w:sz w:val="26"/>
          <w:szCs w:val="26"/>
        </w:rPr>
        <w:t>Me d</w:t>
      </w:r>
      <w:r>
        <w:rPr>
          <w:sz w:val="26"/>
          <w:szCs w:val="26"/>
        </w:rPr>
        <w:t xml:space="preserve">irijo a Uds. con motivo de comunicarles que, los talones de chequera de los distintos Planes y Programas de la Obra Social que se encuentren vencidos o que no tengan firma del profesional médico, podrán ser facturados  a  ISJ </w:t>
      </w:r>
      <w:r w:rsidRPr="002F39C2">
        <w:rPr>
          <w:b/>
          <w:sz w:val="26"/>
          <w:szCs w:val="26"/>
        </w:rPr>
        <w:t>solo si previamente han sido “autorizados/validados” con firma y sello  por los siguientes Auditores</w:t>
      </w:r>
      <w:r>
        <w:rPr>
          <w:sz w:val="26"/>
          <w:szCs w:val="26"/>
        </w:rPr>
        <w:t>:</w:t>
      </w:r>
    </w:p>
    <w:p w:rsidR="002F39C2" w:rsidRPr="002F39C2" w:rsidRDefault="002F39C2" w:rsidP="002F39C2">
      <w:pPr>
        <w:spacing w:line="240" w:lineRule="auto"/>
        <w:jc w:val="both"/>
        <w:rPr>
          <w:b/>
          <w:sz w:val="26"/>
          <w:szCs w:val="26"/>
        </w:rPr>
      </w:pPr>
      <w:r w:rsidRPr="002F39C2">
        <w:rPr>
          <w:b/>
          <w:sz w:val="26"/>
          <w:szCs w:val="26"/>
        </w:rPr>
        <w:t xml:space="preserve">                                   Dra. Medina, Patricia</w:t>
      </w:r>
    </w:p>
    <w:p w:rsidR="002F39C2" w:rsidRPr="002F39C2" w:rsidRDefault="002F39C2" w:rsidP="002F39C2">
      <w:pPr>
        <w:spacing w:line="240" w:lineRule="auto"/>
        <w:jc w:val="both"/>
        <w:rPr>
          <w:b/>
          <w:sz w:val="26"/>
          <w:szCs w:val="26"/>
        </w:rPr>
      </w:pPr>
      <w:r w:rsidRPr="002F39C2">
        <w:rPr>
          <w:b/>
          <w:sz w:val="26"/>
          <w:szCs w:val="26"/>
        </w:rPr>
        <w:t xml:space="preserve">                                   Bioquímicos: Barbero Flavia, Ruarte Mónica, De la Zerda     </w:t>
      </w:r>
    </w:p>
    <w:p w:rsidR="002F39C2" w:rsidRPr="002F39C2" w:rsidRDefault="002F39C2" w:rsidP="002F39C2">
      <w:pPr>
        <w:spacing w:line="240" w:lineRule="auto"/>
        <w:jc w:val="both"/>
        <w:rPr>
          <w:b/>
          <w:sz w:val="26"/>
          <w:szCs w:val="26"/>
        </w:rPr>
      </w:pPr>
      <w:r w:rsidRPr="002F39C2">
        <w:rPr>
          <w:b/>
          <w:sz w:val="26"/>
          <w:szCs w:val="26"/>
        </w:rPr>
        <w:t xml:space="preserve">                                   Alicia y Biassini Gabriel.</w:t>
      </w:r>
    </w:p>
    <w:p w:rsidR="002F39C2" w:rsidRDefault="002F39C2" w:rsidP="002F39C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En caso de afiliados del interior, el personal de las delegaciones deberá solicitar autorización a Auditoría bioquímica y en caso de una respuesta positiva  registrará:</w:t>
      </w:r>
    </w:p>
    <w:p w:rsidR="002F39C2" w:rsidRPr="002F39C2" w:rsidRDefault="002F39C2" w:rsidP="002F39C2">
      <w:pPr>
        <w:spacing w:line="240" w:lineRule="auto"/>
        <w:jc w:val="both"/>
        <w:rPr>
          <w:b/>
          <w:sz w:val="26"/>
          <w:szCs w:val="26"/>
        </w:rPr>
      </w:pPr>
      <w:r w:rsidRPr="002F39C2">
        <w:rPr>
          <w:b/>
          <w:sz w:val="26"/>
          <w:szCs w:val="26"/>
        </w:rPr>
        <w:t xml:space="preserve">                                   Firma, aclaración y sello de la Delegación en la que se realizó el trámite.</w:t>
      </w:r>
    </w:p>
    <w:p w:rsidR="002F39C2" w:rsidRDefault="002F39C2" w:rsidP="002F39C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Sin otro particular, los saludo muy atentamente.</w:t>
      </w:r>
    </w:p>
    <w:p w:rsidR="002F39C2" w:rsidRDefault="002F39C2" w:rsidP="002F39C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</w:p>
    <w:p w:rsidR="002F39C2" w:rsidRDefault="002F39C2" w:rsidP="002F39C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Bioq. Flavia Barbero</w:t>
      </w:r>
    </w:p>
    <w:p w:rsidR="002F39C2" w:rsidRDefault="002F39C2" w:rsidP="002F39C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Jefe Auditoría Bioquímica</w:t>
      </w:r>
    </w:p>
    <w:p w:rsidR="002F39C2" w:rsidRDefault="002F39C2" w:rsidP="002F39C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Default="002F39C2">
      <w:pPr>
        <w:spacing w:line="240" w:lineRule="auto"/>
        <w:rPr>
          <w:sz w:val="26"/>
          <w:szCs w:val="26"/>
        </w:rPr>
      </w:pPr>
    </w:p>
    <w:p w:rsidR="002F39C2" w:rsidRPr="002F39C2" w:rsidRDefault="002F39C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sectPr w:rsidR="002F39C2" w:rsidRPr="002F39C2" w:rsidSect="00917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9C2"/>
    <w:rsid w:val="002F39C2"/>
    <w:rsid w:val="0091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audi12</dc:creator>
  <cp:lastModifiedBy>audi12</cp:lastModifiedBy>
  <cp:revision>1</cp:revision>
  <dcterms:created xsi:type="dcterms:W3CDTF">2025-11-13T14:39:00Z</dcterms:created>
  <dcterms:modified xsi:type="dcterms:W3CDTF">2025-11-13T15:54:00Z</dcterms:modified>
</cp:coreProperties>
</file>